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9" w:rsidRPr="007547CD" w:rsidRDefault="00640EB9" w:rsidP="007547CD">
      <w:pPr>
        <w:widowControl w:val="0"/>
        <w:autoSpaceDE w:val="0"/>
        <w:autoSpaceDN w:val="0"/>
        <w:adjustRightInd w:val="0"/>
        <w:spacing w:after="0"/>
        <w:ind w:left="49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об оказании платных образовательных услуг</w:t>
      </w:r>
    </w:p>
    <w:p w:rsidR="00640EB9" w:rsidRPr="007547CD" w:rsidRDefault="007547CD" w:rsidP="00640EB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Карабулак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0EB9" w:rsidRPr="007547CD">
        <w:rPr>
          <w:rFonts w:ascii="Times New Roman" w:hAnsi="Times New Roman"/>
          <w:i/>
          <w:sz w:val="24"/>
          <w:szCs w:val="24"/>
          <w:lang w:val="ru-RU"/>
        </w:rPr>
        <w:t xml:space="preserve">« </w:t>
      </w:r>
      <w:r w:rsidR="00584D5D" w:rsidRPr="007547CD">
        <w:rPr>
          <w:rFonts w:ascii="Times New Roman" w:hAnsi="Times New Roman"/>
          <w:i/>
          <w:sz w:val="24"/>
          <w:szCs w:val="24"/>
          <w:lang w:val="ru-RU"/>
        </w:rPr>
        <w:t>____</w:t>
      </w:r>
      <w:r w:rsidR="00640EB9" w:rsidRPr="007547CD">
        <w:rPr>
          <w:rFonts w:ascii="Times New Roman" w:hAnsi="Times New Roman"/>
          <w:i/>
          <w:sz w:val="24"/>
          <w:szCs w:val="24"/>
          <w:lang w:val="ru-RU"/>
        </w:rPr>
        <w:t xml:space="preserve"> » </w:t>
      </w:r>
      <w:r w:rsidR="00BA4AD9" w:rsidRPr="007547CD">
        <w:rPr>
          <w:rFonts w:ascii="Times New Roman" w:hAnsi="Times New Roman"/>
          <w:i/>
          <w:sz w:val="24"/>
          <w:szCs w:val="24"/>
          <w:lang w:val="ru-RU"/>
        </w:rPr>
        <w:t>_________________  20</w:t>
      </w:r>
      <w:r w:rsidR="00584D5D" w:rsidRPr="007547CD">
        <w:rPr>
          <w:rFonts w:ascii="Times New Roman" w:hAnsi="Times New Roman"/>
          <w:i/>
          <w:sz w:val="24"/>
          <w:szCs w:val="24"/>
          <w:lang w:val="ru-RU"/>
        </w:rPr>
        <w:t>_____</w:t>
      </w:r>
      <w:r w:rsidR="00640EB9" w:rsidRPr="007547CD">
        <w:rPr>
          <w:rFonts w:ascii="Times New Roman" w:hAnsi="Times New Roman"/>
          <w:i/>
          <w:sz w:val="24"/>
          <w:szCs w:val="24"/>
          <w:lang w:val="ru-RU"/>
        </w:rPr>
        <w:t xml:space="preserve"> г.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AE2942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Государственное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 xml:space="preserve"> бюджетное </w:t>
      </w:r>
      <w:r w:rsidR="002E1412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«СОШ №2 </w:t>
      </w:r>
      <w:proofErr w:type="spellStart"/>
      <w:r w:rsidR="002E1412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="002E1412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="002E1412">
        <w:rPr>
          <w:rFonts w:ascii="Times New Roman" w:hAnsi="Times New Roman"/>
          <w:sz w:val="24"/>
          <w:szCs w:val="24"/>
          <w:lang w:val="ru-RU"/>
        </w:rPr>
        <w:t>арабулак</w:t>
      </w:r>
      <w:proofErr w:type="spellEnd"/>
      <w:r w:rsidR="00640EB9" w:rsidRPr="007547CD">
        <w:rPr>
          <w:rFonts w:ascii="Times New Roman" w:hAnsi="Times New Roman"/>
          <w:sz w:val="24"/>
          <w:szCs w:val="24"/>
          <w:lang w:val="ru-RU"/>
        </w:rPr>
        <w:t>» городского окру</w:t>
      </w:r>
      <w:r w:rsidR="002E1412">
        <w:rPr>
          <w:rFonts w:ascii="Times New Roman" w:hAnsi="Times New Roman"/>
          <w:sz w:val="24"/>
          <w:szCs w:val="24"/>
          <w:lang w:val="ru-RU"/>
        </w:rPr>
        <w:t xml:space="preserve">га </w:t>
      </w:r>
      <w:proofErr w:type="spellStart"/>
      <w:r w:rsidR="002E1412">
        <w:rPr>
          <w:rFonts w:ascii="Times New Roman" w:hAnsi="Times New Roman"/>
          <w:sz w:val="24"/>
          <w:szCs w:val="24"/>
          <w:lang w:val="ru-RU"/>
        </w:rPr>
        <w:t>г.Карабулак</w:t>
      </w:r>
      <w:proofErr w:type="spellEnd"/>
      <w:r w:rsidR="002E1412">
        <w:rPr>
          <w:rFonts w:ascii="Times New Roman" w:hAnsi="Times New Roman"/>
          <w:sz w:val="24"/>
          <w:szCs w:val="24"/>
          <w:lang w:val="ru-RU"/>
        </w:rPr>
        <w:t>,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 xml:space="preserve"> Республи</w:t>
      </w:r>
      <w:r w:rsidR="002E1412">
        <w:rPr>
          <w:rFonts w:ascii="Times New Roman" w:hAnsi="Times New Roman"/>
          <w:sz w:val="24"/>
          <w:szCs w:val="24"/>
          <w:lang w:val="ru-RU"/>
        </w:rPr>
        <w:t>ки Ингушетия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 xml:space="preserve"> (в дальнейшем </w:t>
      </w:r>
      <w:r w:rsidR="00640EB9" w:rsidRPr="007547CD">
        <w:rPr>
          <w:rFonts w:ascii="Times New Roman" w:hAnsi="Times New Roman"/>
          <w:b/>
          <w:bCs/>
          <w:sz w:val="24"/>
          <w:szCs w:val="24"/>
          <w:lang w:val="ru-RU"/>
        </w:rPr>
        <w:t>Исполнитель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>), на основании: Лицензии  се</w:t>
      </w:r>
      <w:r w:rsidR="002E1412">
        <w:rPr>
          <w:rFonts w:ascii="Times New Roman" w:hAnsi="Times New Roman"/>
          <w:sz w:val="24"/>
          <w:szCs w:val="24"/>
          <w:lang w:val="ru-RU"/>
        </w:rPr>
        <w:t>рия _____________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2E1412">
        <w:rPr>
          <w:rFonts w:ascii="Times New Roman" w:hAnsi="Times New Roman"/>
          <w:sz w:val="24"/>
          <w:szCs w:val="24"/>
          <w:lang w:val="ru-RU"/>
        </w:rPr>
        <w:t>___________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>г., выданной  Управлением по контролю и надзору в сфере  о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>б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>разования Респуб</w:t>
      </w:r>
      <w:r w:rsidR="002E1412">
        <w:rPr>
          <w:rFonts w:ascii="Times New Roman" w:hAnsi="Times New Roman"/>
          <w:sz w:val="24"/>
          <w:szCs w:val="24"/>
          <w:lang w:val="ru-RU"/>
        </w:rPr>
        <w:t>лики Ингушетия</w:t>
      </w:r>
      <w:r w:rsidR="00640EB9" w:rsidRPr="007547CD">
        <w:rPr>
          <w:rFonts w:ascii="Times New Roman" w:hAnsi="Times New Roman"/>
          <w:sz w:val="24"/>
          <w:szCs w:val="24"/>
          <w:lang w:val="ru-RU"/>
        </w:rPr>
        <w:t>,</w:t>
      </w:r>
      <w:r w:rsidR="00640EB9" w:rsidRPr="007547CD">
        <w:rPr>
          <w:rFonts w:ascii="Times New Roman" w:hAnsi="Times New Roman"/>
          <w:iCs/>
          <w:sz w:val="24"/>
          <w:szCs w:val="24"/>
          <w:lang w:val="ru-RU"/>
        </w:rPr>
        <w:t xml:space="preserve"> Свидетельства о государственной аккредитации сери</w:t>
      </w:r>
      <w:r w:rsidR="002E1412">
        <w:rPr>
          <w:rFonts w:ascii="Times New Roman" w:hAnsi="Times New Roman"/>
          <w:iCs/>
          <w:sz w:val="24"/>
          <w:szCs w:val="24"/>
          <w:lang w:val="ru-RU"/>
        </w:rPr>
        <w:t>я ____________________________</w:t>
      </w:r>
      <w:r w:rsidR="00640EB9" w:rsidRPr="007547CD">
        <w:rPr>
          <w:rFonts w:ascii="Times New Roman" w:hAnsi="Times New Roman"/>
          <w:iCs/>
          <w:sz w:val="24"/>
          <w:szCs w:val="24"/>
          <w:lang w:val="ru-RU"/>
        </w:rPr>
        <w:t xml:space="preserve">, постановления Правительства Российской Федерации № 706 «Об утверждении Правил оказания платных образовательных услуг» от 15.08.2013 г. в лице руководителя </w:t>
      </w:r>
      <w:r w:rsidR="002E1412">
        <w:rPr>
          <w:rFonts w:ascii="Times New Roman" w:hAnsi="Times New Roman"/>
          <w:i/>
          <w:iCs/>
          <w:sz w:val="24"/>
          <w:szCs w:val="24"/>
          <w:lang w:val="ru-RU"/>
        </w:rPr>
        <w:t>__________________________</w:t>
      </w:r>
      <w:r w:rsidR="00640EB9" w:rsidRPr="007547CD">
        <w:rPr>
          <w:rFonts w:ascii="Times New Roman" w:hAnsi="Times New Roman"/>
          <w:iCs/>
          <w:sz w:val="24"/>
          <w:szCs w:val="24"/>
          <w:lang w:val="ru-RU"/>
        </w:rPr>
        <w:t>, действу</w:t>
      </w:r>
      <w:r w:rsidR="00640EB9" w:rsidRPr="007547CD">
        <w:rPr>
          <w:rFonts w:ascii="Times New Roman" w:hAnsi="Times New Roman"/>
          <w:iCs/>
          <w:sz w:val="24"/>
          <w:szCs w:val="24"/>
          <w:lang w:val="ru-RU"/>
        </w:rPr>
        <w:t>ю</w:t>
      </w:r>
      <w:r w:rsidR="00640EB9" w:rsidRPr="007547CD">
        <w:rPr>
          <w:rFonts w:ascii="Times New Roman" w:hAnsi="Times New Roman"/>
          <w:iCs/>
          <w:sz w:val="24"/>
          <w:szCs w:val="24"/>
          <w:lang w:val="ru-RU"/>
        </w:rPr>
        <w:t>щего на основании Устава Исполнителя, с одной стороны, и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iCs/>
          <w:sz w:val="24"/>
          <w:szCs w:val="24"/>
          <w:lang w:val="ru-RU"/>
        </w:rPr>
        <w:t>____</w:t>
      </w:r>
      <w:r w:rsidRPr="007547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_______________________________________________________________________________________________________________________________,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547CD">
        <w:rPr>
          <w:rFonts w:ascii="Times New Roman" w:hAnsi="Times New Roman"/>
          <w:i/>
          <w:sz w:val="24"/>
          <w:szCs w:val="24"/>
          <w:lang w:val="ru-RU"/>
        </w:rPr>
        <w:t>(</w:t>
      </w:r>
      <w:r w:rsidRPr="007547CD">
        <w:rPr>
          <w:rFonts w:ascii="Times New Roman" w:hAnsi="Times New Roman"/>
          <w:b/>
          <w:i/>
          <w:sz w:val="24"/>
          <w:szCs w:val="24"/>
          <w:lang w:val="ru-RU"/>
        </w:rPr>
        <w:t>фамилия, имя, отчество и статус</w:t>
      </w:r>
      <w:r w:rsidRPr="007547CD">
        <w:rPr>
          <w:rFonts w:ascii="Times New Roman" w:hAnsi="Times New Roman"/>
          <w:i/>
          <w:sz w:val="24"/>
          <w:szCs w:val="24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находится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(в дальнейшем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Заказчик)</w:t>
      </w:r>
      <w:r w:rsidRPr="007547CD">
        <w:rPr>
          <w:rFonts w:ascii="Times New Roman" w:hAnsi="Times New Roman"/>
          <w:bCs/>
          <w:sz w:val="24"/>
          <w:szCs w:val="24"/>
          <w:lang w:val="ru-RU"/>
        </w:rPr>
        <w:t xml:space="preserve">, действующий от своего имени в интересах несовершеннолетнего    </w:t>
      </w:r>
      <w:r w:rsidRPr="007547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_________________________________________________________________________________________________________________________________,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547CD">
        <w:rPr>
          <w:rFonts w:ascii="Times New Roman" w:hAnsi="Times New Roman"/>
          <w:i/>
          <w:sz w:val="24"/>
          <w:szCs w:val="24"/>
          <w:lang w:val="ru-RU"/>
        </w:rPr>
        <w:t>(</w:t>
      </w:r>
      <w:r w:rsidRPr="007547CD">
        <w:rPr>
          <w:rFonts w:ascii="Times New Roman" w:hAnsi="Times New Roman"/>
          <w:b/>
          <w:i/>
          <w:sz w:val="24"/>
          <w:szCs w:val="24"/>
          <w:lang w:val="ru-RU"/>
        </w:rPr>
        <w:t>фамилия, имя, отчество ребёнка, дата рождения</w:t>
      </w:r>
      <w:r w:rsidRPr="007547C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(в дальнейшем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Обучающийся)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бителей», а также Правилами оказания платных образовательных услуг в сфере дошкольного и общ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го образования, утвержденными постановлением Правительства Российской Федерации «Об утве</w:t>
      </w:r>
      <w:r w:rsidRPr="007547CD">
        <w:rPr>
          <w:rFonts w:ascii="Times New Roman" w:hAnsi="Times New Roman"/>
          <w:sz w:val="24"/>
          <w:szCs w:val="24"/>
          <w:lang w:val="ru-RU"/>
        </w:rPr>
        <w:t>р</w:t>
      </w:r>
      <w:r w:rsidRPr="007547CD">
        <w:rPr>
          <w:rFonts w:ascii="Times New Roman" w:hAnsi="Times New Roman"/>
          <w:sz w:val="24"/>
          <w:szCs w:val="24"/>
          <w:lang w:val="ru-RU"/>
        </w:rPr>
        <w:t>ждении Правил оказания платных образовательных услуг в сфере дошкольного и общего образов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>ния» от 15.08.2013 г. № 706, настоящий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договор о нижеследующем: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Предмет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оговора</w:t>
      </w:r>
      <w:proofErr w:type="spellEnd"/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финансируемых за счёт бюджетных ассигнований ф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дерального бюджета, бюджетов субъектов РФ, местных бюджетов.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Исполнитель оказывает, а Заказчик оплачивает образовательные услуги по курсу «Подг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товка детей к школе».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Вид, направленность образовательной программы – дополнительная общеразвивающая пр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грамма социально-педагогической направленности.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Объём курса в соответствии с утверждённым Исполнителем рабочим учебным планом с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ставляет 1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34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00163C"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(обучение грамоте и развитие речи – 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3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5 ч., развитие </w:t>
      </w:r>
      <w:proofErr w:type="spellStart"/>
      <w:r w:rsidRPr="007547CD">
        <w:rPr>
          <w:rFonts w:ascii="Times New Roman" w:hAnsi="Times New Roman"/>
          <w:sz w:val="24"/>
          <w:szCs w:val="24"/>
          <w:lang w:val="ru-RU"/>
        </w:rPr>
        <w:t>графомоторных</w:t>
      </w:r>
      <w:proofErr w:type="spellEnd"/>
      <w:r w:rsidRPr="007547CD">
        <w:rPr>
          <w:rFonts w:ascii="Times New Roman" w:hAnsi="Times New Roman"/>
          <w:sz w:val="24"/>
          <w:szCs w:val="24"/>
          <w:lang w:val="ru-RU"/>
        </w:rPr>
        <w:t xml:space="preserve"> навыков – 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3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5 ч., формирование математических представлений – </w:t>
      </w:r>
      <w:r w:rsidR="00FA0454" w:rsidRPr="007547CD">
        <w:rPr>
          <w:rFonts w:ascii="Times New Roman" w:hAnsi="Times New Roman"/>
          <w:sz w:val="24"/>
          <w:szCs w:val="24"/>
          <w:lang w:val="ru-RU"/>
        </w:rPr>
        <w:t>35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ч., художественный труд – </w:t>
      </w:r>
      <w:r w:rsidR="00FA0454" w:rsidRPr="007547CD">
        <w:rPr>
          <w:rFonts w:ascii="Times New Roman" w:hAnsi="Times New Roman"/>
          <w:sz w:val="24"/>
          <w:szCs w:val="24"/>
          <w:lang w:val="ru-RU"/>
        </w:rPr>
        <w:t>29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ч.), 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1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академически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й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ча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с составляет 25 минут</w:t>
      </w:r>
      <w:r w:rsidRPr="007547CD">
        <w:rPr>
          <w:rFonts w:ascii="Times New Roman" w:hAnsi="Times New Roman"/>
          <w:sz w:val="24"/>
          <w:szCs w:val="24"/>
          <w:lang w:val="ru-RU"/>
        </w:rPr>
        <w:t>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Форма обучения – очная, групповая</w:t>
      </w:r>
      <w:r w:rsidR="00DD6D56" w:rsidRPr="007547CD">
        <w:rPr>
          <w:rFonts w:ascii="Times New Roman" w:hAnsi="Times New Roman"/>
          <w:sz w:val="24"/>
          <w:szCs w:val="24"/>
          <w:lang w:val="ru-RU"/>
        </w:rPr>
        <w:t xml:space="preserve"> (заочная, дистанционное обучение)</w:t>
      </w:r>
      <w:r w:rsidRPr="007547CD">
        <w:rPr>
          <w:rFonts w:ascii="Times New Roman" w:hAnsi="Times New Roman"/>
          <w:sz w:val="24"/>
          <w:szCs w:val="24"/>
          <w:lang w:val="ru-RU"/>
        </w:rPr>
        <w:t>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Документ об образовании </w:t>
      </w:r>
      <w:r w:rsidR="004F36F5"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документ об обучении</w:t>
      </w:r>
      <w:r w:rsidR="004F36F5"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не выдается.</w:t>
      </w:r>
    </w:p>
    <w:p w:rsidR="00640EB9" w:rsidRPr="007547CD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Срок оказания платных образовательных услуг составляет 7 месяцев в период с 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3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октября 20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20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г. по 2</w:t>
      </w:r>
      <w:r w:rsidR="006A1B1B" w:rsidRPr="007547CD">
        <w:rPr>
          <w:rFonts w:ascii="Times New Roman" w:hAnsi="Times New Roman"/>
          <w:sz w:val="24"/>
          <w:szCs w:val="24"/>
          <w:lang w:val="ru-RU"/>
        </w:rPr>
        <w:t>5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апреля 20</w:t>
      </w:r>
      <w:r w:rsidR="00584D5D" w:rsidRPr="007547CD">
        <w:rPr>
          <w:rFonts w:ascii="Times New Roman" w:hAnsi="Times New Roman"/>
          <w:sz w:val="24"/>
          <w:szCs w:val="24"/>
          <w:lang w:val="ru-RU"/>
        </w:rPr>
        <w:t>2</w:t>
      </w:r>
      <w:r w:rsidR="00436FE7" w:rsidRPr="007547CD">
        <w:rPr>
          <w:rFonts w:ascii="Times New Roman" w:hAnsi="Times New Roman"/>
          <w:sz w:val="24"/>
          <w:szCs w:val="24"/>
          <w:lang w:val="ru-RU"/>
        </w:rPr>
        <w:t>1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Обязанности Исполнителя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ab/>
        <w:t>Исполнитель обязан:</w:t>
      </w:r>
    </w:p>
    <w:p w:rsidR="00640EB9" w:rsidRPr="007547CD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Обеспечивать организацию и надлежащее исполнение услуг, предусмотренных разделом 1 наст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ящего договора. Платные образовательные услуги оказываются в соответствии с учебным планом, 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довым календарным учебным графиком и расписанием занятий, разрабатываемыми Исполнителем.</w:t>
      </w:r>
    </w:p>
    <w:p w:rsidR="00640EB9" w:rsidRPr="007547CD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Предоставлять для проведения занятий помещения, соответствующие санитарным и гигиенич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ским требованиям, а также оснащение, соответствующее обязательным нормам и правилам, предъя</w:t>
      </w:r>
      <w:r w:rsidRPr="007547CD">
        <w:rPr>
          <w:rFonts w:ascii="Times New Roman" w:hAnsi="Times New Roman"/>
          <w:sz w:val="24"/>
          <w:szCs w:val="24"/>
          <w:lang w:val="ru-RU"/>
        </w:rPr>
        <w:t>в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ляемым к образовательному процессу. </w:t>
      </w:r>
    </w:p>
    <w:p w:rsidR="00C00250" w:rsidRPr="007547CD" w:rsidRDefault="00C00250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Соблюдать рекомендации </w:t>
      </w:r>
      <w:proofErr w:type="spellStart"/>
      <w:r w:rsidRPr="007547CD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7547CD">
        <w:rPr>
          <w:rFonts w:ascii="Times New Roman" w:hAnsi="Times New Roman"/>
          <w:sz w:val="24"/>
          <w:szCs w:val="24"/>
          <w:lang w:val="ru-RU"/>
        </w:rPr>
        <w:t xml:space="preserve"> по организации работы образовательных организ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ций в условиях сохранения рисков распространения </w:t>
      </w:r>
      <w:r w:rsidRPr="007547CD">
        <w:rPr>
          <w:rFonts w:ascii="Times New Roman" w:hAnsi="Times New Roman"/>
          <w:sz w:val="24"/>
          <w:szCs w:val="24"/>
        </w:rPr>
        <w:t>COVID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-19. При введении режима самоизоляции </w:t>
      </w:r>
      <w:r w:rsidRPr="007547CD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организовать обучение в дистанционной форме с использованием платформы </w:t>
      </w:r>
      <w:r w:rsidRPr="007547CD">
        <w:rPr>
          <w:rFonts w:ascii="Times New Roman" w:hAnsi="Times New Roman"/>
          <w:sz w:val="24"/>
          <w:szCs w:val="24"/>
        </w:rPr>
        <w:t>Zoom</w:t>
      </w:r>
      <w:r w:rsidRPr="007547CD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547CD">
        <w:rPr>
          <w:rFonts w:ascii="Times New Roman" w:hAnsi="Times New Roman"/>
          <w:sz w:val="24"/>
          <w:szCs w:val="24"/>
        </w:rPr>
        <w:t>ru</w:t>
      </w:r>
      <w:proofErr w:type="spellEnd"/>
    </w:p>
    <w:p w:rsidR="00640EB9" w:rsidRPr="007547CD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Во время оказания платных образовательных услуг проявлять уважение к личности Обучающег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ся,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640EB9" w:rsidRPr="007547CD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ние, карантин, заявление родителей.</w:t>
      </w:r>
      <w:proofErr w:type="gramEnd"/>
    </w:p>
    <w:p w:rsidR="00640EB9" w:rsidRPr="007547CD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Уведомлять Заказчика о нецелесообразности оказания 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образовательных услуг в объеме, предусмотренном разделом 1 настоящего договора,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numPr>
          <w:ilvl w:val="2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Заказчика</w:t>
      </w:r>
      <w:proofErr w:type="spellEnd"/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bCs/>
          <w:sz w:val="24"/>
          <w:szCs w:val="24"/>
          <w:lang w:val="ru-RU"/>
        </w:rPr>
        <w:tab/>
        <w:t>Заказчик обязан:</w:t>
      </w:r>
    </w:p>
    <w:p w:rsidR="00640EB9" w:rsidRPr="007547CD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3.1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>тельного учреждения.</w:t>
      </w:r>
    </w:p>
    <w:p w:rsidR="00640EB9" w:rsidRPr="007547CD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3.2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>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3.3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О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беспечить Обучающегося за свой счёт учебными пособиями и принадлежностями, необходим</w:t>
      </w:r>
      <w:r w:rsidRPr="007547CD">
        <w:rPr>
          <w:rFonts w:ascii="Times New Roman" w:hAnsi="Times New Roman"/>
          <w:sz w:val="24"/>
          <w:szCs w:val="24"/>
          <w:lang w:val="ru-RU"/>
        </w:rPr>
        <w:t>ы</w:t>
      </w:r>
      <w:r w:rsidRPr="007547CD">
        <w:rPr>
          <w:rFonts w:ascii="Times New Roman" w:hAnsi="Times New Roman"/>
          <w:sz w:val="24"/>
          <w:szCs w:val="24"/>
          <w:lang w:val="ru-RU"/>
        </w:rPr>
        <w:t>ми для надлежащего исполнения обязательств И</w:t>
      </w:r>
      <w:r w:rsidRPr="007547CD">
        <w:rPr>
          <w:rFonts w:ascii="Times New Roman" w:hAnsi="Times New Roman"/>
          <w:sz w:val="24"/>
          <w:szCs w:val="24"/>
          <w:lang w:val="ru-RU"/>
        </w:rPr>
        <w:t>с</w:t>
      </w:r>
      <w:r w:rsidRPr="007547CD">
        <w:rPr>
          <w:rFonts w:ascii="Times New Roman" w:hAnsi="Times New Roman"/>
          <w:sz w:val="24"/>
          <w:szCs w:val="24"/>
          <w:lang w:val="ru-RU"/>
        </w:rPr>
        <w:t>полнителем по оказанию платных образовательных услуг.</w:t>
      </w:r>
      <w:r w:rsidR="00C00250" w:rsidRPr="007547CD">
        <w:rPr>
          <w:rFonts w:ascii="Times New Roman" w:hAnsi="Times New Roman"/>
          <w:sz w:val="24"/>
          <w:szCs w:val="24"/>
          <w:lang w:val="ru-RU"/>
        </w:rPr>
        <w:t xml:space="preserve"> Создать </w:t>
      </w:r>
      <w:proofErr w:type="gramStart"/>
      <w:r w:rsidR="00C00250" w:rsidRPr="007547CD"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 w:rsidR="00C00250" w:rsidRPr="007547CD">
        <w:rPr>
          <w:rFonts w:ascii="Times New Roman" w:hAnsi="Times New Roman"/>
          <w:sz w:val="24"/>
          <w:szCs w:val="24"/>
          <w:lang w:val="ru-RU"/>
        </w:rPr>
        <w:t xml:space="preserve"> соответствующие условия для обучения в дистанционной форме в случае введения режима самоизоляции.</w:t>
      </w:r>
    </w:p>
    <w:p w:rsidR="00640EB9" w:rsidRPr="007547CD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3.4 Своевременно вносить плату за образовательные услуги, указанные в разделе 1 настоящего дог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вора.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3.5 Незамедлительно сообщать руководителю Исполнителя об изменении номера контактного тел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фона и места жительства.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3.6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О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бес</w:t>
      </w:r>
      <w:r w:rsidR="002E1412">
        <w:rPr>
          <w:rFonts w:ascii="Times New Roman" w:hAnsi="Times New Roman"/>
          <w:sz w:val="24"/>
          <w:szCs w:val="24"/>
          <w:lang w:val="ru-RU"/>
        </w:rPr>
        <w:t>печить посещение занятий Обучающ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имся согласно учебному расписанию.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3.7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звещать Исполнителя об уважительных причинах отсутствия Обучающегося на занятиях.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3.8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дить Обучающегося от занятий и принять меры по его выздоровлению.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3.9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640EB9" w:rsidRPr="007547CD" w:rsidRDefault="00640EB9" w:rsidP="00640EB9">
      <w:pPr>
        <w:pStyle w:val="a7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640EB9" w:rsidRPr="007547CD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 w:rsidRPr="007547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Обучающегося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ab/>
        <w:t>Обучающийся обязан</w:t>
      </w:r>
      <w:r w:rsidRPr="007547CD">
        <w:rPr>
          <w:rFonts w:ascii="Times New Roman" w:hAnsi="Times New Roman"/>
          <w:sz w:val="24"/>
          <w:szCs w:val="24"/>
        </w:rPr>
        <w:t>:</w:t>
      </w:r>
    </w:p>
    <w:p w:rsidR="00640EB9" w:rsidRPr="007547CD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Посещать занятия, указанные в учебном расписании. </w:t>
      </w:r>
    </w:p>
    <w:p w:rsidR="00640EB9" w:rsidRPr="007547CD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</w:t>
      </w:r>
      <w:r w:rsidRPr="007547CD">
        <w:rPr>
          <w:rFonts w:ascii="Times New Roman" w:hAnsi="Times New Roman"/>
          <w:sz w:val="24"/>
          <w:szCs w:val="24"/>
          <w:lang w:val="ru-RU"/>
        </w:rPr>
        <w:t>м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ся, не посягать на их честь и достоинство. </w:t>
      </w:r>
    </w:p>
    <w:p w:rsidR="00640EB9" w:rsidRPr="007547CD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Бережно относиться к имуществу Исполнителя.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numPr>
          <w:ilvl w:val="2"/>
          <w:numId w:val="3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Права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Исполнителя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547CD">
        <w:rPr>
          <w:rFonts w:ascii="Times New Roman" w:hAnsi="Times New Roman"/>
          <w:b/>
          <w:bCs/>
          <w:sz w:val="24"/>
          <w:szCs w:val="24"/>
        </w:rPr>
        <w:t>Заказчика</w:t>
      </w:r>
      <w:proofErr w:type="spellEnd"/>
      <w:r w:rsidRPr="007547C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Обучающегося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bCs/>
          <w:sz w:val="24"/>
          <w:szCs w:val="24"/>
          <w:lang w:val="ru-RU"/>
        </w:rPr>
        <w:t xml:space="preserve">5.1. </w:t>
      </w:r>
      <w:r w:rsidRPr="007547CD">
        <w:rPr>
          <w:rFonts w:ascii="Times New Roman" w:hAnsi="Times New Roman"/>
          <w:sz w:val="24"/>
          <w:szCs w:val="24"/>
          <w:lang w:val="ru-RU"/>
        </w:rPr>
        <w:t>Исполнитель имеет право:</w:t>
      </w:r>
    </w:p>
    <w:p w:rsidR="00640EB9" w:rsidRPr="007547CD" w:rsidRDefault="00640EB9" w:rsidP="00640EB9">
      <w:pPr>
        <w:pStyle w:val="a7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5.1.1. Самостоятельно осуществлять учебный процесс, выбирать системы контроля над качеством о</w:t>
      </w:r>
      <w:r w:rsidRPr="007547CD">
        <w:rPr>
          <w:rFonts w:ascii="Times New Roman" w:hAnsi="Times New Roman"/>
          <w:sz w:val="24"/>
          <w:szCs w:val="24"/>
          <w:lang w:val="ru-RU"/>
        </w:rPr>
        <w:t>б</w:t>
      </w:r>
      <w:r w:rsidRPr="007547CD">
        <w:rPr>
          <w:rFonts w:ascii="Times New Roman" w:hAnsi="Times New Roman"/>
          <w:sz w:val="24"/>
          <w:szCs w:val="24"/>
          <w:lang w:val="ru-RU"/>
        </w:rPr>
        <w:t>разовательной деятельности, в связи с производственной необходимостью изменять расписание зан</w:t>
      </w:r>
      <w:r w:rsidRPr="007547CD">
        <w:rPr>
          <w:rFonts w:ascii="Times New Roman" w:hAnsi="Times New Roman"/>
          <w:sz w:val="24"/>
          <w:szCs w:val="24"/>
          <w:lang w:val="ru-RU"/>
        </w:rPr>
        <w:t>я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тий. 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5.1.2. Самостоятельно комплектовать штат педагогических работников и персонала, привлечённых к работе по оказанию платных услуг, в случае производственной необходимости самостоятельно р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шать вопрос о замене педагога.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5.2. </w:t>
      </w:r>
      <w:r w:rsidRPr="007547CD">
        <w:rPr>
          <w:rFonts w:ascii="Times New Roman" w:hAnsi="Times New Roman"/>
          <w:sz w:val="24"/>
          <w:szCs w:val="24"/>
          <w:lang w:val="ru-RU"/>
        </w:rPr>
        <w:t>Заказчик вправе: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5.2.1. Обращаться к Исполнителю за предоставлением информации по вопросам, касающимся орган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>зации и обеспечения надлежащего исполнения услуг, предусмотренных разделом 1 настоящего дог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вора, образовательной деятельности Исполнителя и перспектив ее развития, об успеваемости, повед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нии, отношении Обучающегося к учебе и его способностях в отношении 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отдельным предметам учебного плана.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5.2.2. П</w:t>
      </w:r>
      <w:r w:rsidRPr="007547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5.3. Обучающийся вправе: 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5.3.1. Обращаться к работникам Исполнителя по всем вопросам деятельности образовательного учр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ждения. 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5.3.2. Получать полную и достоверную информацию об оценке своих знаний и критериях этой оце</w:t>
      </w:r>
      <w:r w:rsidRPr="007547CD">
        <w:rPr>
          <w:rFonts w:ascii="Times New Roman" w:hAnsi="Times New Roman"/>
          <w:sz w:val="24"/>
          <w:szCs w:val="24"/>
          <w:lang w:val="ru-RU"/>
        </w:rPr>
        <w:t>н</w:t>
      </w:r>
      <w:r w:rsidRPr="007547CD">
        <w:rPr>
          <w:rFonts w:ascii="Times New Roman" w:hAnsi="Times New Roman"/>
          <w:sz w:val="24"/>
          <w:szCs w:val="24"/>
          <w:lang w:val="ru-RU"/>
        </w:rPr>
        <w:t>ки.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5.3.3. Пользоваться имуществом Исполнителя, необходимым для обеспечения образовательного процесса, во время занятий, предусмотренных расп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санием. </w:t>
      </w:r>
    </w:p>
    <w:p w:rsidR="00640EB9" w:rsidRPr="007547CD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sz w:val="24"/>
          <w:szCs w:val="24"/>
          <w:lang w:val="ru-RU"/>
        </w:rPr>
        <w:t>6.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Оплата услуг</w:t>
      </w:r>
    </w:p>
    <w:p w:rsidR="00640EB9" w:rsidRPr="007547CD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Оплата производится на основании утверждённых тарифов на платные образовательные услуги, определённые Постановлением Администрации го</w:t>
      </w:r>
      <w:r w:rsidR="002E1412">
        <w:rPr>
          <w:rFonts w:ascii="Times New Roman" w:hAnsi="Times New Roman"/>
          <w:sz w:val="24"/>
          <w:szCs w:val="24"/>
          <w:lang w:val="ru-RU"/>
        </w:rPr>
        <w:t>родского округа город Карабулак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Респу</w:t>
      </w:r>
      <w:r w:rsidRPr="007547CD">
        <w:rPr>
          <w:rFonts w:ascii="Times New Roman" w:hAnsi="Times New Roman"/>
          <w:sz w:val="24"/>
          <w:szCs w:val="24"/>
          <w:lang w:val="ru-RU"/>
        </w:rPr>
        <w:t>б</w:t>
      </w:r>
      <w:r w:rsidRPr="007547CD">
        <w:rPr>
          <w:rFonts w:ascii="Times New Roman" w:hAnsi="Times New Roman"/>
          <w:sz w:val="24"/>
          <w:szCs w:val="24"/>
          <w:lang w:val="ru-RU"/>
        </w:rPr>
        <w:t>ли</w:t>
      </w:r>
      <w:r w:rsidR="002E1412">
        <w:rPr>
          <w:rFonts w:ascii="Times New Roman" w:hAnsi="Times New Roman"/>
          <w:sz w:val="24"/>
          <w:szCs w:val="24"/>
          <w:lang w:val="ru-RU"/>
        </w:rPr>
        <w:t>ки Ингушетия  __________________________________</w:t>
      </w:r>
    </w:p>
    <w:p w:rsidR="00640EB9" w:rsidRPr="007547CD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Стоимость услуг за 1 академический час составляет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1412">
        <w:rPr>
          <w:rFonts w:ascii="Times New Roman" w:hAnsi="Times New Roman"/>
          <w:sz w:val="24"/>
          <w:szCs w:val="24"/>
          <w:lang w:val="ru-RU"/>
        </w:rPr>
        <w:t>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E1412">
        <w:rPr>
          <w:rFonts w:ascii="Times New Roman" w:hAnsi="Times New Roman"/>
          <w:sz w:val="24"/>
          <w:szCs w:val="24"/>
          <w:lang w:val="ru-RU"/>
        </w:rPr>
        <w:t>___________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рубл</w:t>
      </w:r>
      <w:r w:rsidR="00DD6D56" w:rsidRPr="007547CD">
        <w:rPr>
          <w:rFonts w:ascii="Times New Roman" w:hAnsi="Times New Roman"/>
          <w:sz w:val="24"/>
          <w:szCs w:val="24"/>
          <w:lang w:val="ru-RU"/>
        </w:rPr>
        <w:t>ей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, полная стоимость услуг за 7 месяцев – </w:t>
      </w:r>
      <w:r w:rsidR="002E1412">
        <w:rPr>
          <w:rFonts w:ascii="Times New Roman" w:hAnsi="Times New Roman"/>
          <w:sz w:val="24"/>
          <w:szCs w:val="24"/>
          <w:lang w:val="ru-RU"/>
        </w:rPr>
        <w:t>____________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E1412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) руб. </w:t>
      </w:r>
    </w:p>
    <w:p w:rsidR="00640EB9" w:rsidRPr="007547CD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Оплата производится платежами в 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>четыре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отчётных периода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167E2A" w:rsidRPr="007547CD">
        <w:rPr>
          <w:rFonts w:ascii="Times New Roman" w:hAnsi="Times New Roman"/>
          <w:sz w:val="24"/>
          <w:szCs w:val="24"/>
          <w:lang w:val="ru-RU"/>
        </w:rPr>
        <w:t>Октябрь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E1412">
        <w:rPr>
          <w:rFonts w:ascii="Times New Roman" w:hAnsi="Times New Roman"/>
          <w:sz w:val="24"/>
          <w:szCs w:val="24"/>
          <w:lang w:val="ru-RU"/>
        </w:rPr>
        <w:t>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E1412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) рублей,  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ноябрь – декабрь: </w:t>
      </w:r>
      <w:r w:rsidR="00567F94">
        <w:rPr>
          <w:rFonts w:ascii="Times New Roman" w:hAnsi="Times New Roman"/>
          <w:sz w:val="24"/>
          <w:szCs w:val="24"/>
          <w:lang w:val="ru-RU"/>
        </w:rPr>
        <w:t>_____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>(</w:t>
      </w:r>
      <w:r w:rsidR="00567F94">
        <w:rPr>
          <w:rFonts w:ascii="Times New Roman" w:hAnsi="Times New Roman"/>
          <w:sz w:val="24"/>
          <w:szCs w:val="24"/>
          <w:lang w:val="ru-RU"/>
        </w:rPr>
        <w:t>___________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) рублей, 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январь – февраль: </w:t>
      </w:r>
      <w:r w:rsidR="00567F94">
        <w:rPr>
          <w:rFonts w:ascii="Times New Roman" w:hAnsi="Times New Roman"/>
          <w:sz w:val="24"/>
          <w:szCs w:val="24"/>
          <w:lang w:val="ru-RU"/>
        </w:rPr>
        <w:t>_______(________________</w:t>
      </w:r>
      <w:r w:rsidR="008E3F36" w:rsidRPr="007547CD">
        <w:rPr>
          <w:rFonts w:ascii="Times New Roman" w:hAnsi="Times New Roman"/>
          <w:sz w:val="24"/>
          <w:szCs w:val="24"/>
          <w:lang w:val="ru-RU"/>
        </w:rPr>
        <w:t>) рублей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,  март – апрель: </w:t>
      </w:r>
      <w:r w:rsidR="00567F94">
        <w:rPr>
          <w:rFonts w:ascii="Times New Roman" w:hAnsi="Times New Roman"/>
          <w:sz w:val="24"/>
          <w:szCs w:val="24"/>
          <w:lang w:val="ru-RU"/>
        </w:rPr>
        <w:t>________ (_______________</w:t>
      </w:r>
      <w:r w:rsidR="008E3F36" w:rsidRPr="007547CD">
        <w:rPr>
          <w:rFonts w:ascii="Times New Roman" w:hAnsi="Times New Roman"/>
          <w:sz w:val="24"/>
          <w:szCs w:val="24"/>
          <w:lang w:val="ru-RU"/>
        </w:rPr>
        <w:t>) рублей</w:t>
      </w:r>
      <w:r w:rsidRPr="007547C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Первый платёж производится не позднее </w:t>
      </w:r>
      <w:r w:rsidR="00567F94">
        <w:rPr>
          <w:rFonts w:ascii="Times New Roman" w:hAnsi="Times New Roman"/>
          <w:sz w:val="24"/>
          <w:szCs w:val="24"/>
          <w:lang w:val="ru-RU"/>
        </w:rPr>
        <w:t>______________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, второй платёж – не позднее </w:t>
      </w:r>
      <w:r w:rsidR="00567F94">
        <w:rPr>
          <w:rFonts w:ascii="Times New Roman" w:hAnsi="Times New Roman"/>
          <w:sz w:val="24"/>
          <w:szCs w:val="24"/>
          <w:lang w:val="ru-RU"/>
        </w:rPr>
        <w:t>____________</w:t>
      </w:r>
      <w:r w:rsidRPr="007547CD">
        <w:rPr>
          <w:rFonts w:ascii="Times New Roman" w:hAnsi="Times New Roman"/>
          <w:sz w:val="24"/>
          <w:szCs w:val="24"/>
          <w:lang w:val="ru-RU"/>
        </w:rPr>
        <w:t>, третий платёж – не позднее</w:t>
      </w:r>
      <w:r w:rsidR="00567F94">
        <w:rPr>
          <w:rFonts w:ascii="Times New Roman" w:hAnsi="Times New Roman"/>
          <w:sz w:val="24"/>
          <w:szCs w:val="24"/>
          <w:lang w:val="ru-RU"/>
        </w:rPr>
        <w:t xml:space="preserve"> _________________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. четвёртый </w:t>
      </w:r>
      <w:r w:rsidR="00567F94">
        <w:rPr>
          <w:rFonts w:ascii="Times New Roman" w:hAnsi="Times New Roman"/>
          <w:sz w:val="24"/>
          <w:szCs w:val="24"/>
          <w:lang w:val="ru-RU"/>
        </w:rPr>
        <w:t>платёж – не позднее __________________</w:t>
      </w:r>
    </w:p>
    <w:p w:rsidR="00640EB9" w:rsidRPr="007547CD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 Для внесения и учёта оплаты образовательных услуг Исполнитель создаёт Лицевой счет Обучающегося в автоматизированной системе учёта платных услуг, заказчик производит оплату п</w:t>
      </w:r>
      <w:r w:rsidRPr="007547CD">
        <w:rPr>
          <w:rFonts w:ascii="Times New Roman" w:hAnsi="Times New Roman"/>
          <w:sz w:val="24"/>
          <w:szCs w:val="24"/>
          <w:lang w:val="ru-RU"/>
        </w:rPr>
        <w:t>у</w:t>
      </w:r>
      <w:r w:rsidRPr="007547CD">
        <w:rPr>
          <w:rFonts w:ascii="Times New Roman" w:hAnsi="Times New Roman"/>
          <w:sz w:val="24"/>
          <w:szCs w:val="24"/>
          <w:lang w:val="ru-RU"/>
        </w:rPr>
        <w:t>тём внесения денежных средств с указанием данного Лицевого счета.</w:t>
      </w:r>
    </w:p>
    <w:p w:rsidR="00640EB9" w:rsidRPr="007547CD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Для получения Заказчиком счёта на оплату и внесения им родительской платы через его личный кабинет Заказчику требуется пройти регистрацию на сайте </w:t>
      </w:r>
      <w:r w:rsidRPr="007547CD">
        <w:rPr>
          <w:rFonts w:ascii="Times New Roman" w:hAnsi="Times New Roman"/>
          <w:i/>
          <w:sz w:val="24"/>
          <w:szCs w:val="24"/>
        </w:rPr>
        <w:t>www</w:t>
      </w:r>
      <w:r w:rsidRPr="007547CD">
        <w:rPr>
          <w:rFonts w:ascii="Times New Roman" w:hAnsi="Times New Roman"/>
          <w:i/>
          <w:sz w:val="24"/>
          <w:szCs w:val="24"/>
          <w:lang w:val="ru-RU"/>
        </w:rPr>
        <w:t>.</w:t>
      </w:r>
      <w:r w:rsidR="00567F94">
        <w:rPr>
          <w:rFonts w:ascii="Times New Roman" w:hAnsi="Times New Roman"/>
          <w:i/>
          <w:sz w:val="24"/>
          <w:szCs w:val="24"/>
          <w:lang w:val="ru-RU"/>
        </w:rPr>
        <w:t>__________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7547CD">
        <w:rPr>
          <w:rFonts w:ascii="Times New Roman" w:hAnsi="Times New Roman"/>
          <w:bCs/>
          <w:sz w:val="24"/>
          <w:szCs w:val="24"/>
          <w:lang w:val="ru-RU"/>
        </w:rPr>
        <w:t>мобильном приложении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7CD">
        <w:rPr>
          <w:rFonts w:ascii="Times New Roman" w:hAnsi="Times New Roman"/>
          <w:sz w:val="24"/>
          <w:szCs w:val="24"/>
        </w:rPr>
        <w:t>c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указанием номера лицевого счета Обучающегося.</w:t>
      </w:r>
    </w:p>
    <w:p w:rsidR="00640EB9" w:rsidRPr="007547CD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6.6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</w:t>
      </w:r>
      <w:r w:rsidRPr="007547CD">
        <w:rPr>
          <w:rFonts w:ascii="Times New Roman" w:hAnsi="Times New Roman"/>
          <w:sz w:val="24"/>
          <w:szCs w:val="24"/>
          <w:lang w:val="ru-RU"/>
        </w:rPr>
        <w:t>л</w:t>
      </w:r>
      <w:r w:rsidRPr="007547CD">
        <w:rPr>
          <w:rFonts w:ascii="Times New Roman" w:hAnsi="Times New Roman"/>
          <w:sz w:val="24"/>
          <w:szCs w:val="24"/>
          <w:lang w:val="ru-RU"/>
        </w:rPr>
        <w:t>нителя, указанный в Договоре. При использовании наличной формы расчетов оплата услуг потреб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>телем производится путем внесения наличных денежных сре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дств в кр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едитную организацию либо пл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>тежному агенту, осуществляющему деятельность по приему платежей физических лиц, либо банко</w:t>
      </w:r>
      <w:r w:rsidRPr="007547CD">
        <w:rPr>
          <w:rFonts w:ascii="Times New Roman" w:hAnsi="Times New Roman"/>
          <w:sz w:val="24"/>
          <w:szCs w:val="24"/>
          <w:lang w:val="ru-RU"/>
        </w:rPr>
        <w:t>в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скому </w:t>
      </w:r>
      <w:hyperlink r:id="rId9" w:history="1">
        <w:r w:rsidRPr="007547CD">
          <w:rPr>
            <w:rStyle w:val="ac"/>
            <w:rFonts w:ascii="Times New Roman" w:hAnsi="Times New Roman"/>
            <w:color w:val="auto"/>
            <w:sz w:val="24"/>
            <w:szCs w:val="24"/>
            <w:lang w:val="ru-RU"/>
          </w:rPr>
          <w:t>платежному агенту</w:t>
        </w:r>
      </w:hyperlink>
      <w:r w:rsidRPr="007547CD">
        <w:rPr>
          <w:rFonts w:ascii="Times New Roman" w:hAnsi="Times New Roman"/>
          <w:sz w:val="24"/>
          <w:szCs w:val="24"/>
          <w:lang w:val="ru-RU"/>
        </w:rPr>
        <w:t xml:space="preserve"> (субагенту), осуществляющему деятельность в соответствии с </w:t>
      </w:r>
      <w:hyperlink r:id="rId10" w:history="1">
        <w:r w:rsidRPr="007547CD">
          <w:rPr>
            <w:rStyle w:val="ac"/>
            <w:rFonts w:ascii="Times New Roman" w:hAnsi="Times New Roman"/>
            <w:color w:val="auto"/>
            <w:sz w:val="24"/>
            <w:szCs w:val="24"/>
            <w:lang w:val="ru-RU"/>
          </w:rPr>
          <w:t>законод</w:t>
        </w:r>
        <w:r w:rsidRPr="007547CD">
          <w:rPr>
            <w:rStyle w:val="ac"/>
            <w:rFonts w:ascii="Times New Roman" w:hAnsi="Times New Roman"/>
            <w:color w:val="auto"/>
            <w:sz w:val="24"/>
            <w:szCs w:val="24"/>
            <w:lang w:val="ru-RU"/>
          </w:rPr>
          <w:t>а</w:t>
        </w:r>
        <w:r w:rsidRPr="007547CD">
          <w:rPr>
            <w:rStyle w:val="ac"/>
            <w:rFonts w:ascii="Times New Roman" w:hAnsi="Times New Roman"/>
            <w:color w:val="auto"/>
            <w:sz w:val="24"/>
            <w:szCs w:val="24"/>
            <w:lang w:val="ru-RU"/>
          </w:rPr>
          <w:t>тельством</w:t>
        </w:r>
      </w:hyperlink>
      <w:r w:rsidRPr="007547CD">
        <w:rPr>
          <w:rFonts w:ascii="Times New Roman" w:hAnsi="Times New Roman"/>
          <w:sz w:val="24"/>
          <w:szCs w:val="24"/>
          <w:lang w:val="ru-RU"/>
        </w:rPr>
        <w:t xml:space="preserve"> о банках и банковской деятельности. </w:t>
      </w:r>
    </w:p>
    <w:p w:rsidR="00640EB9" w:rsidRPr="007547CD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6.7  Плата за оказываемые платные образовательные услуги является фиксированной, увеличение стоимости платных образовательных услуг после заключения договора не допускается, за исключен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ем </w:t>
      </w:r>
      <w:r w:rsidRPr="007547CD">
        <w:rPr>
          <w:rFonts w:ascii="Times New Roman" w:hAnsi="Times New Roman"/>
          <w:color w:val="000000"/>
          <w:sz w:val="24"/>
          <w:szCs w:val="24"/>
          <w:lang w:val="ru-RU"/>
        </w:rPr>
        <w:t>изменений, вносимых в нормативные акты Российской Федерации</w:t>
      </w:r>
      <w:r w:rsidR="00567F94">
        <w:rPr>
          <w:rFonts w:ascii="Times New Roman" w:hAnsi="Times New Roman"/>
          <w:color w:val="000000"/>
          <w:sz w:val="24"/>
          <w:szCs w:val="24"/>
          <w:lang w:val="ru-RU"/>
        </w:rPr>
        <w:t>, Республики Ингушетия</w:t>
      </w:r>
      <w:r w:rsidRPr="007547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</w:t>
      </w:r>
      <w:r w:rsidRPr="007547CD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color w:val="000000"/>
          <w:sz w:val="24"/>
          <w:szCs w:val="24"/>
          <w:lang w:val="ru-RU"/>
        </w:rPr>
        <w:t>родско</w:t>
      </w:r>
      <w:r w:rsidR="00567F94">
        <w:rPr>
          <w:rFonts w:ascii="Times New Roman" w:hAnsi="Times New Roman"/>
          <w:color w:val="000000"/>
          <w:sz w:val="24"/>
          <w:szCs w:val="24"/>
          <w:lang w:val="ru-RU"/>
        </w:rPr>
        <w:t>го округа город Карабулак Республики Ингушетия.</w:t>
      </w:r>
    </w:p>
    <w:p w:rsidR="00640EB9" w:rsidRPr="007547CD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6.8  Перерасчёт осуществляется при пропуске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 50% занятий </w:t>
      </w:r>
      <w:r w:rsidR="00167E2A" w:rsidRPr="007547CD">
        <w:rPr>
          <w:rFonts w:ascii="Times New Roman" w:hAnsi="Times New Roman"/>
          <w:sz w:val="24"/>
          <w:szCs w:val="24"/>
          <w:lang w:val="ru-RU"/>
        </w:rPr>
        <w:t xml:space="preserve"> и более за один отчётный период </w:t>
      </w:r>
      <w:r w:rsidRPr="007547CD">
        <w:rPr>
          <w:rFonts w:ascii="Times New Roman" w:hAnsi="Times New Roman"/>
          <w:sz w:val="24"/>
          <w:szCs w:val="24"/>
          <w:lang w:val="ru-RU"/>
        </w:rPr>
        <w:t>по уважительной причине при наличии медицинского документа и личного заявления на имя Исполн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>теля. Заказчик не производит перерасчёт самостоятельно. Перерасчёт производится в течение мес</w:t>
      </w:r>
      <w:r w:rsidRPr="007547CD">
        <w:rPr>
          <w:rFonts w:ascii="Times New Roman" w:hAnsi="Times New Roman"/>
          <w:sz w:val="24"/>
          <w:szCs w:val="24"/>
          <w:lang w:val="ru-RU"/>
        </w:rPr>
        <w:t>я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ца с момента возобновления услуги. При пропуске занятий 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по инициативе Заказчика перерасчёт не производится.</w:t>
      </w:r>
    </w:p>
    <w:p w:rsidR="00640EB9" w:rsidRPr="007547CD" w:rsidRDefault="00640EB9" w:rsidP="00640EB9">
      <w:pPr>
        <w:tabs>
          <w:tab w:val="left" w:pos="1091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6.9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случае выбытия и прекращении получения платных образовательных услуг Обучающимся по письменному заявлению Заказчика неизрасходованные денежные средства, оставшиеся на лицевом счёте Обучающегося, возвращаются Заказчику.</w:t>
      </w:r>
    </w:p>
    <w:p w:rsidR="00640EB9" w:rsidRPr="007547CD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pStyle w:val="a7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Ответственность за неисполнение или ненадлежащее исполнение обяз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тельств по настоящему договору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В случае неисполнения или ненадлежащего исполнения сторонами обязательств по настоящему </w:t>
      </w:r>
      <w:r w:rsidRPr="007547CD">
        <w:rPr>
          <w:rFonts w:ascii="Times New Roman" w:hAnsi="Times New Roman"/>
          <w:sz w:val="24"/>
          <w:szCs w:val="24"/>
          <w:lang w:val="ru-RU"/>
        </w:rPr>
        <w:lastRenderedPageBreak/>
        <w:t>Договору они несут ответственность, предусмотренную гражданским законодательством и законод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>тельством о защите прав потребителей, на условиях, установленных этим законодательством.</w:t>
      </w:r>
    </w:p>
    <w:p w:rsidR="00640EB9" w:rsidRPr="007547CD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0EB9" w:rsidRPr="007547CD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Основания изменения и расторжения договора</w:t>
      </w:r>
    </w:p>
    <w:p w:rsidR="00640EB9" w:rsidRPr="007547CD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нодательством Российской Федерации.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8.2 Заказчик вправе в любое время расторгнуть настоящий договор при условии оплаты Исполнит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>лю фактически понесенных расходов и услуг, ок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занных до момента отказа.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8.3 Настоящий 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Договор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>Договор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</w:t>
      </w:r>
      <w:r w:rsidRPr="007547CD">
        <w:rPr>
          <w:rFonts w:ascii="Times New Roman" w:hAnsi="Times New Roman"/>
          <w:sz w:val="24"/>
          <w:szCs w:val="24"/>
          <w:lang w:val="ru-RU"/>
        </w:rPr>
        <w:t>а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тельством Российской Федерации.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8.4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омимо этого Исполнитель вправе отказаться от исполнения договора, если Заказчик нарушил сроки оплаты услуг по настоящему договору за текущий месяц и месяц, предшествующий ему, предусмотренные п.3 настоящего договора, что явно затрудняет исполнение обязательств Исполн</w:t>
      </w:r>
      <w:r w:rsidRPr="007547CD">
        <w:rPr>
          <w:rFonts w:ascii="Times New Roman" w:hAnsi="Times New Roman"/>
          <w:sz w:val="24"/>
          <w:szCs w:val="24"/>
          <w:lang w:val="ru-RU"/>
        </w:rPr>
        <w:t>и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телем и нарушает права и законные интересы обучающихся и работников Исполнителя.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8.5</w:t>
      </w:r>
      <w:proofErr w:type="gramStart"/>
      <w:r w:rsidRPr="007547CD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7547CD">
        <w:rPr>
          <w:rFonts w:ascii="Times New Roman" w:hAnsi="Times New Roman"/>
          <w:sz w:val="24"/>
          <w:szCs w:val="24"/>
          <w:lang w:val="ru-RU"/>
        </w:rPr>
        <w:t>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му осуществлению образовательного процесса, Исполнитель вправе отказаться от исполнения дог</w:t>
      </w:r>
      <w:r w:rsidRPr="007547CD">
        <w:rPr>
          <w:rFonts w:ascii="Times New Roman" w:hAnsi="Times New Roman"/>
          <w:sz w:val="24"/>
          <w:szCs w:val="24"/>
          <w:lang w:val="ru-RU"/>
        </w:rPr>
        <w:t>о</w:t>
      </w:r>
      <w:r w:rsidRPr="007547CD">
        <w:rPr>
          <w:rFonts w:ascii="Times New Roman" w:hAnsi="Times New Roman"/>
          <w:sz w:val="24"/>
          <w:szCs w:val="24"/>
          <w:lang w:val="ru-RU"/>
        </w:rPr>
        <w:t>вора, когда после трех предупреждений Обучающийся не устранит указанные нарушения. Договор считается расторгнутым со дня письменного ув</w:t>
      </w:r>
      <w:r w:rsidRPr="007547CD">
        <w:rPr>
          <w:rFonts w:ascii="Times New Roman" w:hAnsi="Times New Roman"/>
          <w:sz w:val="24"/>
          <w:szCs w:val="24"/>
          <w:lang w:val="ru-RU"/>
        </w:rPr>
        <w:t>е</w:t>
      </w:r>
      <w:r w:rsidRPr="007547CD">
        <w:rPr>
          <w:rFonts w:ascii="Times New Roman" w:hAnsi="Times New Roman"/>
          <w:sz w:val="24"/>
          <w:szCs w:val="24"/>
          <w:lang w:val="ru-RU"/>
        </w:rPr>
        <w:t xml:space="preserve">домления Исполнителем Заказчика (Обучающегося) об отказе от исполнения договора. </w:t>
      </w:r>
    </w:p>
    <w:p w:rsidR="00640EB9" w:rsidRPr="007547CD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0EB9" w:rsidRPr="007547CD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7CD">
        <w:rPr>
          <w:rFonts w:ascii="Times New Roman" w:hAnsi="Times New Roman"/>
          <w:b/>
          <w:bCs/>
          <w:sz w:val="24"/>
          <w:szCs w:val="24"/>
          <w:lang w:val="ru-RU"/>
        </w:rPr>
        <w:t>Срок действия договора и другие условия</w:t>
      </w:r>
    </w:p>
    <w:p w:rsidR="00640EB9" w:rsidRPr="007547CD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0EB9" w:rsidRPr="007547CD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со дня его заклю</w:t>
      </w:r>
      <w:r w:rsidR="00567F94">
        <w:rPr>
          <w:rFonts w:ascii="Times New Roman" w:hAnsi="Times New Roman"/>
          <w:sz w:val="24"/>
          <w:szCs w:val="24"/>
          <w:lang w:val="ru-RU"/>
        </w:rPr>
        <w:t xml:space="preserve">чения сторонами и действует </w:t>
      </w:r>
      <w:proofErr w:type="gramStart"/>
      <w:r w:rsidR="00567F94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="00567F94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_____________________________________________.</w:t>
      </w:r>
      <w:bookmarkStart w:id="1" w:name="_GoBack"/>
      <w:bookmarkEnd w:id="1"/>
    </w:p>
    <w:p w:rsidR="00640EB9" w:rsidRPr="007547CD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7CD">
        <w:rPr>
          <w:rFonts w:ascii="Times New Roman" w:hAnsi="Times New Roman"/>
          <w:sz w:val="24"/>
          <w:szCs w:val="24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2F3E36" w:rsidRPr="007547CD" w:rsidRDefault="002F3E36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7AF" w:rsidRPr="007547CD" w:rsidRDefault="004267AF" w:rsidP="004267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3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3775"/>
        <w:gridCol w:w="3775"/>
      </w:tblGrid>
      <w:tr w:rsidR="00640EB9" w:rsidRPr="007547CD" w:rsidTr="00FC00A1">
        <w:trPr>
          <w:trHeight w:val="4881"/>
        </w:trPr>
        <w:tc>
          <w:tcPr>
            <w:tcW w:w="3775" w:type="dxa"/>
          </w:tcPr>
          <w:p w:rsidR="00640EB9" w:rsidRPr="007547CD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:rsidR="00640EB9" w:rsidRPr="007547CD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640EB9" w:rsidRPr="007547CD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Заказчик:</w:t>
            </w:r>
          </w:p>
          <w:p w:rsidR="00640EB9" w:rsidRPr="007547CD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ФИО_______________________________________________________________________________________________</w:t>
            </w:r>
            <w:r w:rsidR="008260A2"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</w:t>
            </w: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Паспортные данные Заказчика: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Домашний адрес, </w:t>
            </w:r>
            <w:proofErr w:type="spellStart"/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моб</w:t>
            </w:r>
            <w:proofErr w:type="gramStart"/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елефон</w:t>
            </w:r>
            <w:proofErr w:type="spellEnd"/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: 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____________________________________________________________________________________________________________________________________________Подпись:  _________________________</w:t>
            </w:r>
          </w:p>
        </w:tc>
        <w:tc>
          <w:tcPr>
            <w:tcW w:w="3775" w:type="dxa"/>
          </w:tcPr>
          <w:p w:rsidR="00640EB9" w:rsidRPr="007547CD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Обучающийся:</w:t>
            </w:r>
          </w:p>
          <w:p w:rsidR="00640EB9" w:rsidRPr="007547CD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ФИО______________________________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__________________________________________________________</w:t>
            </w:r>
            <w:r w:rsidR="004267AF"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</w:t>
            </w: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Дата рождения: ____________________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Домашний адрес, телефон: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</w:t>
            </w:r>
            <w:r w:rsidR="004267AF"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</w:t>
            </w: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</w:t>
            </w:r>
          </w:p>
          <w:p w:rsidR="00640EB9" w:rsidRPr="007547CD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_____________________________________________________________</w:t>
            </w:r>
            <w:r w:rsidR="004267AF"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</w:t>
            </w:r>
            <w:r w:rsidRPr="007547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</w:t>
            </w:r>
          </w:p>
          <w:p w:rsidR="00640EB9" w:rsidRPr="007547CD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DF50E3" w:rsidRPr="007547CD" w:rsidRDefault="00DF50E3" w:rsidP="00830FB2">
      <w:pPr>
        <w:spacing w:after="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DF50E3" w:rsidRPr="007547CD" w:rsidSect="00856B61">
      <w:type w:val="continuous"/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A1" w:rsidRDefault="00FC00A1">
      <w:r>
        <w:separator/>
      </w:r>
    </w:p>
  </w:endnote>
  <w:endnote w:type="continuationSeparator" w:id="0">
    <w:p w:rsidR="00FC00A1" w:rsidRDefault="00F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A1" w:rsidRDefault="00FC00A1">
      <w:r>
        <w:separator/>
      </w:r>
    </w:p>
  </w:footnote>
  <w:footnote w:type="continuationSeparator" w:id="0">
    <w:p w:rsidR="00FC00A1" w:rsidRDefault="00FC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3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9C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4D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0D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4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8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28B"/>
    <w:multiLevelType w:val="hybridMultilevel"/>
    <w:tmpl w:val="C3144948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D40D79A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509"/>
    <w:multiLevelType w:val="hybridMultilevel"/>
    <w:tmpl w:val="00001238"/>
    <w:lvl w:ilvl="0" w:tplc="00003B25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7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8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4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823"/>
    <w:rsid w:val="0000163C"/>
    <w:rsid w:val="00002852"/>
    <w:rsid w:val="00015001"/>
    <w:rsid w:val="00052319"/>
    <w:rsid w:val="00060E6E"/>
    <w:rsid w:val="00091703"/>
    <w:rsid w:val="000C1991"/>
    <w:rsid w:val="000C20E7"/>
    <w:rsid w:val="000E56F8"/>
    <w:rsid w:val="0010385F"/>
    <w:rsid w:val="00107A06"/>
    <w:rsid w:val="00125510"/>
    <w:rsid w:val="001418AC"/>
    <w:rsid w:val="00167E2A"/>
    <w:rsid w:val="00186B09"/>
    <w:rsid w:val="0018780A"/>
    <w:rsid w:val="001D01A4"/>
    <w:rsid w:val="001D34C1"/>
    <w:rsid w:val="002018F9"/>
    <w:rsid w:val="00225487"/>
    <w:rsid w:val="00227795"/>
    <w:rsid w:val="00270488"/>
    <w:rsid w:val="00295C54"/>
    <w:rsid w:val="002A0823"/>
    <w:rsid w:val="002A4ECB"/>
    <w:rsid w:val="002B0DCD"/>
    <w:rsid w:val="002D3835"/>
    <w:rsid w:val="002E1412"/>
    <w:rsid w:val="002F3E36"/>
    <w:rsid w:val="0030068D"/>
    <w:rsid w:val="00304D8C"/>
    <w:rsid w:val="00393C92"/>
    <w:rsid w:val="003D5831"/>
    <w:rsid w:val="00403300"/>
    <w:rsid w:val="0041109B"/>
    <w:rsid w:val="00425ED4"/>
    <w:rsid w:val="004267AF"/>
    <w:rsid w:val="00436FE7"/>
    <w:rsid w:val="00450372"/>
    <w:rsid w:val="0045484A"/>
    <w:rsid w:val="00456DF5"/>
    <w:rsid w:val="00477718"/>
    <w:rsid w:val="00482C14"/>
    <w:rsid w:val="00486200"/>
    <w:rsid w:val="004C5327"/>
    <w:rsid w:val="004D0E73"/>
    <w:rsid w:val="004F36F5"/>
    <w:rsid w:val="00507F81"/>
    <w:rsid w:val="00516D82"/>
    <w:rsid w:val="0053021E"/>
    <w:rsid w:val="0053471A"/>
    <w:rsid w:val="00541AFE"/>
    <w:rsid w:val="00567F94"/>
    <w:rsid w:val="00584D5D"/>
    <w:rsid w:val="005A1D22"/>
    <w:rsid w:val="00640EB9"/>
    <w:rsid w:val="00655D25"/>
    <w:rsid w:val="00677320"/>
    <w:rsid w:val="006A1B1B"/>
    <w:rsid w:val="006B498A"/>
    <w:rsid w:val="006E18C2"/>
    <w:rsid w:val="006E2FAC"/>
    <w:rsid w:val="006E39F4"/>
    <w:rsid w:val="006F1501"/>
    <w:rsid w:val="006F2330"/>
    <w:rsid w:val="006F3CE1"/>
    <w:rsid w:val="007547CD"/>
    <w:rsid w:val="00780A1C"/>
    <w:rsid w:val="007A6617"/>
    <w:rsid w:val="007C2433"/>
    <w:rsid w:val="007D1F73"/>
    <w:rsid w:val="007E6A9F"/>
    <w:rsid w:val="007F5221"/>
    <w:rsid w:val="007F61D5"/>
    <w:rsid w:val="008003CF"/>
    <w:rsid w:val="008260A2"/>
    <w:rsid w:val="00830FB2"/>
    <w:rsid w:val="00837C7C"/>
    <w:rsid w:val="00853BF8"/>
    <w:rsid w:val="00856B61"/>
    <w:rsid w:val="008765D3"/>
    <w:rsid w:val="00882513"/>
    <w:rsid w:val="008A1430"/>
    <w:rsid w:val="008B14CF"/>
    <w:rsid w:val="008B3BEE"/>
    <w:rsid w:val="008C5118"/>
    <w:rsid w:val="008E3F36"/>
    <w:rsid w:val="008F6C31"/>
    <w:rsid w:val="009038AF"/>
    <w:rsid w:val="00921D16"/>
    <w:rsid w:val="00925423"/>
    <w:rsid w:val="0098307E"/>
    <w:rsid w:val="009835D8"/>
    <w:rsid w:val="009A1AE0"/>
    <w:rsid w:val="009B23FF"/>
    <w:rsid w:val="009C3534"/>
    <w:rsid w:val="009C3E26"/>
    <w:rsid w:val="00A33476"/>
    <w:rsid w:val="00A602C8"/>
    <w:rsid w:val="00A611ED"/>
    <w:rsid w:val="00A673EE"/>
    <w:rsid w:val="00A92385"/>
    <w:rsid w:val="00AB3F43"/>
    <w:rsid w:val="00AC1D7B"/>
    <w:rsid w:val="00AD5F78"/>
    <w:rsid w:val="00AE2942"/>
    <w:rsid w:val="00B2064F"/>
    <w:rsid w:val="00B23EF8"/>
    <w:rsid w:val="00B25E0B"/>
    <w:rsid w:val="00B503F8"/>
    <w:rsid w:val="00B82AB2"/>
    <w:rsid w:val="00BA4AD9"/>
    <w:rsid w:val="00BE5154"/>
    <w:rsid w:val="00C00250"/>
    <w:rsid w:val="00C004D6"/>
    <w:rsid w:val="00CA2F4E"/>
    <w:rsid w:val="00CE1053"/>
    <w:rsid w:val="00CE34D1"/>
    <w:rsid w:val="00D04F4D"/>
    <w:rsid w:val="00D26E8F"/>
    <w:rsid w:val="00D32B01"/>
    <w:rsid w:val="00D456AE"/>
    <w:rsid w:val="00D57328"/>
    <w:rsid w:val="00D8056A"/>
    <w:rsid w:val="00D97951"/>
    <w:rsid w:val="00DA6728"/>
    <w:rsid w:val="00DC4D01"/>
    <w:rsid w:val="00DD4AFA"/>
    <w:rsid w:val="00DD6D56"/>
    <w:rsid w:val="00DF50E3"/>
    <w:rsid w:val="00E05E6D"/>
    <w:rsid w:val="00E26D9A"/>
    <w:rsid w:val="00E37F4B"/>
    <w:rsid w:val="00E401E6"/>
    <w:rsid w:val="00E461FF"/>
    <w:rsid w:val="00E7060F"/>
    <w:rsid w:val="00E72A20"/>
    <w:rsid w:val="00E75A49"/>
    <w:rsid w:val="00EA2569"/>
    <w:rsid w:val="00ED3A47"/>
    <w:rsid w:val="00EF33E2"/>
    <w:rsid w:val="00F2433D"/>
    <w:rsid w:val="00F26F47"/>
    <w:rsid w:val="00F6196D"/>
    <w:rsid w:val="00F77E2A"/>
    <w:rsid w:val="00F84A41"/>
    <w:rsid w:val="00F86FF4"/>
    <w:rsid w:val="00FA0454"/>
    <w:rsid w:val="00FA3065"/>
    <w:rsid w:val="00FC00A1"/>
    <w:rsid w:val="00FE3882"/>
    <w:rsid w:val="00FE3BD5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F5AA6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F5AA6"/>
    <w:rPr>
      <w:rFonts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F26F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F5AA6"/>
    <w:rPr>
      <w:rFonts w:ascii="Courier New" w:hAnsi="Courier New" w:cs="Courier New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1053"/>
    <w:pPr>
      <w:ind w:left="708"/>
    </w:pPr>
  </w:style>
  <w:style w:type="table" w:styleId="a8">
    <w:name w:val="Table Grid"/>
    <w:basedOn w:val="a1"/>
    <w:uiPriority w:val="59"/>
    <w:locked/>
    <w:rsid w:val="00DF50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640E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0EB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40EB9"/>
    <w:rPr>
      <w:lang w:val="en-US" w:eastAsia="en-US"/>
    </w:rPr>
  </w:style>
  <w:style w:type="character" w:styleId="ac">
    <w:name w:val="Hyperlink"/>
    <w:uiPriority w:val="99"/>
    <w:rsid w:val="00640E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0EB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0005800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7401.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DC9E-A52F-47C1-BC50-F94DDCC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777</cp:lastModifiedBy>
  <cp:revision>54</cp:revision>
  <cp:lastPrinted>2019-10-19T00:37:00Z</cp:lastPrinted>
  <dcterms:created xsi:type="dcterms:W3CDTF">2014-09-24T17:12:00Z</dcterms:created>
  <dcterms:modified xsi:type="dcterms:W3CDTF">2022-09-17T21:23:00Z</dcterms:modified>
</cp:coreProperties>
</file>