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38" w:rsidRPr="00E81E6C" w:rsidRDefault="00E81E6C" w:rsidP="00E81E6C">
      <w:pPr>
        <w:pStyle w:val="a3"/>
        <w:spacing w:before="68"/>
        <w:rPr>
          <w:b/>
          <w:spacing w:val="2"/>
          <w:sz w:val="28"/>
        </w:rPr>
      </w:pPr>
      <w:r w:rsidRPr="00E81E6C">
        <w:rPr>
          <w:b/>
          <w:sz w:val="28"/>
        </w:rPr>
        <w:t>Аннотация</w:t>
      </w:r>
      <w:r w:rsidRPr="00E81E6C">
        <w:rPr>
          <w:b/>
          <w:spacing w:val="-2"/>
          <w:sz w:val="28"/>
        </w:rPr>
        <w:t xml:space="preserve"> </w:t>
      </w:r>
      <w:r w:rsidRPr="00E81E6C">
        <w:rPr>
          <w:b/>
          <w:sz w:val="28"/>
        </w:rPr>
        <w:t>к</w:t>
      </w:r>
      <w:r w:rsidRPr="00E81E6C">
        <w:rPr>
          <w:b/>
          <w:spacing w:val="-2"/>
          <w:sz w:val="28"/>
        </w:rPr>
        <w:t xml:space="preserve"> </w:t>
      </w:r>
      <w:r w:rsidRPr="00E81E6C">
        <w:rPr>
          <w:b/>
          <w:sz w:val="28"/>
        </w:rPr>
        <w:t>рабочей</w:t>
      </w:r>
      <w:r w:rsidRPr="00E81E6C">
        <w:rPr>
          <w:b/>
          <w:spacing w:val="-1"/>
          <w:sz w:val="28"/>
        </w:rPr>
        <w:t xml:space="preserve"> </w:t>
      </w:r>
      <w:r w:rsidRPr="00E81E6C">
        <w:rPr>
          <w:b/>
          <w:sz w:val="28"/>
        </w:rPr>
        <w:t>программе</w:t>
      </w:r>
      <w:r w:rsidRPr="00E81E6C">
        <w:rPr>
          <w:b/>
          <w:spacing w:val="-3"/>
          <w:sz w:val="28"/>
        </w:rPr>
        <w:t xml:space="preserve"> </w:t>
      </w:r>
      <w:r w:rsidRPr="00E81E6C">
        <w:rPr>
          <w:b/>
          <w:sz w:val="28"/>
        </w:rPr>
        <w:t>курса</w:t>
      </w:r>
      <w:r>
        <w:rPr>
          <w:b/>
          <w:spacing w:val="2"/>
          <w:sz w:val="28"/>
        </w:rPr>
        <w:t xml:space="preserve"> </w:t>
      </w:r>
      <w:bookmarkStart w:id="0" w:name="_GoBack"/>
      <w:bookmarkEnd w:id="0"/>
      <w:r w:rsidRPr="00E81E6C">
        <w:rPr>
          <w:b/>
          <w:sz w:val="28"/>
        </w:rPr>
        <w:t>«Биология»</w:t>
      </w:r>
      <w:r w:rsidRPr="00E81E6C">
        <w:rPr>
          <w:b/>
          <w:spacing w:val="-9"/>
          <w:sz w:val="28"/>
        </w:rPr>
        <w:t xml:space="preserve"> </w:t>
      </w:r>
      <w:r w:rsidRPr="00E81E6C">
        <w:rPr>
          <w:b/>
          <w:sz w:val="28"/>
        </w:rPr>
        <w:t>7</w:t>
      </w:r>
      <w:r w:rsidRPr="00E81E6C">
        <w:rPr>
          <w:b/>
          <w:spacing w:val="-2"/>
          <w:sz w:val="28"/>
        </w:rPr>
        <w:t xml:space="preserve"> </w:t>
      </w:r>
      <w:r w:rsidRPr="00E81E6C">
        <w:rPr>
          <w:b/>
          <w:sz w:val="28"/>
        </w:rPr>
        <w:t>класс</w:t>
      </w:r>
      <w:r w:rsidRPr="00E81E6C">
        <w:rPr>
          <w:b/>
          <w:spacing w:val="-2"/>
          <w:sz w:val="28"/>
        </w:rPr>
        <w:t xml:space="preserve"> </w:t>
      </w:r>
      <w:r w:rsidRPr="00E81E6C">
        <w:rPr>
          <w:b/>
          <w:sz w:val="28"/>
        </w:rPr>
        <w:t>.</w:t>
      </w:r>
    </w:p>
    <w:p w:rsidR="00E81E6C" w:rsidRPr="00E81E6C" w:rsidRDefault="00E81E6C" w:rsidP="00E81E6C">
      <w:pPr>
        <w:pStyle w:val="a3"/>
        <w:spacing w:before="68"/>
        <w:ind w:left="1698"/>
        <w:jc w:val="center"/>
        <w:rPr>
          <w:b/>
          <w:sz w:val="28"/>
        </w:rPr>
      </w:pPr>
    </w:p>
    <w:p w:rsidR="00222038" w:rsidRDefault="00E81E6C">
      <w:pPr>
        <w:pStyle w:val="a3"/>
        <w:spacing w:before="24" w:line="259" w:lineRule="auto"/>
        <w:ind w:right="156" w:firstLine="180"/>
      </w:pPr>
      <w:r>
        <w:t>Рабочая программа составлена на основе: УМК, созданного под руководством Л.Н.</w:t>
      </w:r>
      <w:r>
        <w:rPr>
          <w:spacing w:val="1"/>
        </w:rPr>
        <w:t xml:space="preserve"> </w:t>
      </w:r>
      <w:r>
        <w:t>Сухоруковой и учебника Биология. Разнообразие живых организмов. 7 класс: учебник для</w:t>
      </w:r>
      <w:r>
        <w:rPr>
          <w:spacing w:val="-58"/>
        </w:rPr>
        <w:t xml:space="preserve"> </w:t>
      </w:r>
      <w:r>
        <w:t>общеобразовательных организаций/ Л.Н. Сухорукова, В.С.Кучменко, И.Я.Колесникова. -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2017-</w:t>
      </w:r>
      <w:r>
        <w:rPr>
          <w:spacing w:val="1"/>
        </w:rPr>
        <w:t xml:space="preserve"> </w:t>
      </w:r>
      <w:r>
        <w:t>(Сферы),</w:t>
      </w:r>
      <w:r>
        <w:rPr>
          <w:spacing w:val="2"/>
        </w:rPr>
        <w:t xml:space="preserve"> </w:t>
      </w:r>
      <w:r>
        <w:t>рекомендованного</w:t>
      </w:r>
      <w:r>
        <w:rPr>
          <w:spacing w:val="2"/>
        </w:rPr>
        <w:t xml:space="preserve"> </w:t>
      </w:r>
      <w:r>
        <w:t>Министерством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222038" w:rsidRDefault="00E81E6C">
      <w:pPr>
        <w:pStyle w:val="a3"/>
        <w:spacing w:line="259" w:lineRule="auto"/>
        <w:ind w:right="393" w:firstLine="299"/>
      </w:pPr>
      <w:r>
        <w:t>В рабочей программе нашли отражение цели и задачи изучения биологии</w:t>
      </w:r>
      <w:r>
        <w:t xml:space="preserve"> на ступени</w:t>
      </w:r>
      <w:r>
        <w:rPr>
          <w:spacing w:val="-58"/>
        </w:rPr>
        <w:t xml:space="preserve"> </w:t>
      </w:r>
      <w:r>
        <w:t>основного общего образования, изложенные в пояснительной записке к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биологии. В</w:t>
      </w:r>
      <w:r>
        <w:rPr>
          <w:spacing w:val="-3"/>
        </w:rPr>
        <w:t xml:space="preserve"> </w:t>
      </w:r>
      <w:r>
        <w:t>ней 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заложены возможности предусмотренного</w:t>
      </w:r>
    </w:p>
    <w:p w:rsidR="00222038" w:rsidRDefault="00E81E6C">
      <w:pPr>
        <w:pStyle w:val="a3"/>
        <w:spacing w:line="259" w:lineRule="auto"/>
        <w:ind w:right="1603"/>
      </w:pPr>
      <w:r>
        <w:t>стандартом формирования у обучающихся общеучебные умений и навыков,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деят</w:t>
      </w:r>
      <w:r>
        <w:t>ельности и</w:t>
      </w:r>
      <w:r>
        <w:rPr>
          <w:spacing w:val="-3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компетентностей.</w:t>
      </w:r>
    </w:p>
    <w:p w:rsidR="00222038" w:rsidRDefault="00E81E6C">
      <w:pPr>
        <w:pStyle w:val="a3"/>
        <w:spacing w:line="259" w:lineRule="auto"/>
        <w:ind w:right="146"/>
      </w:pPr>
      <w:r>
        <w:t>В программе предусмотрено проведение лабораторных работ, что так же способствует</w:t>
      </w:r>
      <w:r>
        <w:rPr>
          <w:spacing w:val="1"/>
        </w:rPr>
        <w:t xml:space="preserve"> </w:t>
      </w:r>
      <w:r>
        <w:t>приобретению практических умений и навыков и повышению уровня знаний. Система</w:t>
      </w:r>
      <w:r>
        <w:rPr>
          <w:spacing w:val="1"/>
        </w:rPr>
        <w:t xml:space="preserve"> </w:t>
      </w:r>
      <w:r>
        <w:t>уроков сориентирована не столько на передачу готовых знаний,</w:t>
      </w:r>
      <w:r>
        <w:t xml:space="preserve"> сколько на формирование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личности, мотивированной к</w:t>
      </w:r>
      <w:r>
        <w:rPr>
          <w:spacing w:val="-1"/>
        </w:rPr>
        <w:t xml:space="preserve"> </w:t>
      </w:r>
      <w:r>
        <w:t>самообразованию.</w:t>
      </w:r>
    </w:p>
    <w:p w:rsidR="00222038" w:rsidRDefault="00E81E6C">
      <w:pPr>
        <w:pStyle w:val="a3"/>
        <w:spacing w:line="259" w:lineRule="auto"/>
        <w:ind w:right="276"/>
      </w:pPr>
      <w:r>
        <w:t>Особое внимание уделяется познавательной активности учащихся, развитие творческих</w:t>
      </w:r>
      <w:r>
        <w:rPr>
          <w:spacing w:val="1"/>
        </w:rPr>
        <w:t xml:space="preserve"> </w:t>
      </w:r>
      <w:r>
        <w:t>умений, научного мировоззрения, гуманности, экологической культуры. Принципы</w:t>
      </w:r>
      <w:r>
        <w:rPr>
          <w:spacing w:val="1"/>
        </w:rPr>
        <w:t xml:space="preserve"> </w:t>
      </w:r>
      <w:r>
        <w:t>отбора основного и дополнительного содержания связаны с преемственностью целей</w:t>
      </w:r>
      <w:r>
        <w:rPr>
          <w:spacing w:val="1"/>
        </w:rPr>
        <w:t xml:space="preserve"> </w:t>
      </w:r>
      <w:r>
        <w:t>образования на различных ступенях и уровнях обучения, логикой внутри 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учащихся.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направлено</w:t>
      </w:r>
      <w:r>
        <w:rPr>
          <w:spacing w:val="-57"/>
        </w:rPr>
        <w:t xml:space="preserve"> </w:t>
      </w:r>
      <w:r>
        <w:t>на обеспечение</w:t>
      </w:r>
      <w:r>
        <w:t xml:space="preserve"> эмоционально-ценностного понимания высокой значимости жизни,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своеобразии</w:t>
      </w:r>
      <w:r>
        <w:rPr>
          <w:spacing w:val="-3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на</w:t>
      </w:r>
    </w:p>
    <w:p w:rsidR="00222038" w:rsidRDefault="00E81E6C">
      <w:pPr>
        <w:pStyle w:val="a3"/>
        <w:spacing w:line="259" w:lineRule="auto"/>
        <w:ind w:right="1390"/>
      </w:pPr>
      <w:r>
        <w:t>формирование научной картины мира, а так же на формирование способности</w:t>
      </w:r>
      <w:r>
        <w:rPr>
          <w:spacing w:val="-57"/>
        </w:rPr>
        <w:t xml:space="preserve"> </w:t>
      </w:r>
      <w:r>
        <w:t>использовать приобретённые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</w:t>
      </w:r>
      <w:r>
        <w:t>тической</w:t>
      </w:r>
      <w:r>
        <w:rPr>
          <w:spacing w:val="-1"/>
        </w:rPr>
        <w:t xml:space="preserve"> </w:t>
      </w:r>
      <w:r>
        <w:t>деятельности.</w:t>
      </w:r>
    </w:p>
    <w:p w:rsidR="00222038" w:rsidRDefault="00E81E6C">
      <w:pPr>
        <w:pStyle w:val="a3"/>
        <w:spacing w:line="259" w:lineRule="auto"/>
        <w:ind w:right="1019" w:firstLine="120"/>
      </w:pPr>
      <w:r>
        <w:t>Диагностирование результатов предполагается через использование урочного и</w:t>
      </w:r>
      <w:r>
        <w:rPr>
          <w:spacing w:val="1"/>
        </w:rPr>
        <w:t xml:space="preserve"> </w:t>
      </w:r>
      <w:r>
        <w:t>тематического тестирования, выполнение индивидуальных и творческих заданий,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 экскурсий.</w:t>
      </w:r>
    </w:p>
    <w:p w:rsidR="00222038" w:rsidRDefault="00E81E6C">
      <w:pPr>
        <w:pStyle w:val="a3"/>
        <w:spacing w:line="259" w:lineRule="auto"/>
        <w:ind w:right="349" w:firstLine="60"/>
      </w:pPr>
      <w:r>
        <w:t xml:space="preserve">Средствами реализации рабочей программы </w:t>
      </w:r>
      <w:r>
        <w:t>являются УМК Л.Н. Сухоруковой,</w:t>
      </w:r>
      <w:r>
        <w:rPr>
          <w:spacing w:val="1"/>
        </w:rPr>
        <w:t xml:space="preserve"> </w:t>
      </w:r>
      <w:r>
        <w:t>материально-техническое оборудование кабинета биологии, дидактический материал по</w:t>
      </w:r>
      <w:r>
        <w:rPr>
          <w:spacing w:val="-57"/>
        </w:rPr>
        <w:t xml:space="preserve"> </w:t>
      </w:r>
      <w:r>
        <w:t>биологии.</w:t>
      </w:r>
    </w:p>
    <w:p w:rsidR="00222038" w:rsidRDefault="00E81E6C">
      <w:pPr>
        <w:pStyle w:val="a3"/>
        <w:spacing w:line="259" w:lineRule="auto"/>
        <w:ind w:right="604" w:firstLine="120"/>
      </w:pPr>
      <w:r>
        <w:t>Представленный курс биологии посвящён изучению животных. В нём развивается</w:t>
      </w:r>
      <w:r>
        <w:rPr>
          <w:spacing w:val="1"/>
        </w:rPr>
        <w:t xml:space="preserve"> </w:t>
      </w:r>
      <w:r>
        <w:t xml:space="preserve">концепция, заложенная в учебнике «Биология» для 7 класса. </w:t>
      </w:r>
      <w:r>
        <w:t>В основе концепции -</w:t>
      </w:r>
      <w:r>
        <w:rPr>
          <w:spacing w:val="1"/>
        </w:rPr>
        <w:t xml:space="preserve"> </w:t>
      </w:r>
      <w:r>
        <w:t>системно-структурный подход к обучению биологии: формирование биологических и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признаков жизни.</w:t>
      </w:r>
    </w:p>
    <w:p w:rsidR="00222038" w:rsidRDefault="00E81E6C">
      <w:pPr>
        <w:pStyle w:val="a3"/>
        <w:spacing w:line="259" w:lineRule="auto"/>
        <w:ind w:right="276" w:firstLine="120"/>
      </w:pPr>
      <w:r>
        <w:t>В учебнике реализована авторская программа, рассчитанная на изучение биологии 2 ч в</w:t>
      </w:r>
      <w:r>
        <w:rPr>
          <w:spacing w:val="-57"/>
        </w:rPr>
        <w:t xml:space="preserve"> </w:t>
      </w:r>
      <w:r>
        <w:t>неделю (68 ч в год). Соответствует федеральному государственному 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222038" w:rsidRDefault="00E81E6C">
      <w:pPr>
        <w:pStyle w:val="a4"/>
      </w:pP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</w:t>
      </w:r>
    </w:p>
    <w:p w:rsidR="00222038" w:rsidRDefault="00E81E6C">
      <w:pPr>
        <w:pStyle w:val="a3"/>
        <w:tabs>
          <w:tab w:val="left" w:pos="1555"/>
          <w:tab w:val="left" w:pos="3143"/>
          <w:tab w:val="left" w:pos="4412"/>
          <w:tab w:val="left" w:pos="6131"/>
          <w:tab w:val="left" w:pos="7088"/>
          <w:tab w:val="left" w:pos="8357"/>
        </w:tabs>
        <w:spacing w:before="15" w:line="259" w:lineRule="auto"/>
        <w:ind w:right="114"/>
      </w:pPr>
      <w:r>
        <w:t>Технология</w:t>
      </w:r>
      <w:r>
        <w:tab/>
        <w:t>проблемного</w:t>
      </w:r>
      <w:r>
        <w:tab/>
        <w:t>обучения,</w:t>
      </w:r>
      <w:r>
        <w:tab/>
        <w:t>коллективный</w:t>
      </w:r>
      <w:r>
        <w:tab/>
        <w:t>способ</w:t>
      </w:r>
      <w:r>
        <w:tab/>
        <w:t>обучения,</w:t>
      </w:r>
      <w:r>
        <w:tab/>
      </w:r>
      <w:r>
        <w:rPr>
          <w:spacing w:val="-1"/>
        </w:rPr>
        <w:t>групповые</w:t>
      </w:r>
      <w:r>
        <w:rPr>
          <w:spacing w:val="-57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ИКТ.</w:t>
      </w:r>
    </w:p>
    <w:p w:rsidR="00222038" w:rsidRDefault="00E81E6C">
      <w:pPr>
        <w:pStyle w:val="a3"/>
        <w:spacing w:line="259" w:lineRule="auto"/>
        <w:ind w:firstLine="180"/>
      </w:pPr>
      <w:r>
        <w:rPr>
          <w:b/>
          <w:i/>
        </w:rPr>
        <w:t>Формы контроля</w:t>
      </w:r>
      <w:r>
        <w:rPr>
          <w:b/>
          <w:i/>
          <w:spacing w:val="1"/>
        </w:rPr>
        <w:t xml:space="preserve"> </w:t>
      </w:r>
      <w:r>
        <w:t>Промежуточная аттестация согласно Положения МОУ СОШ с.</w:t>
      </w:r>
      <w:r>
        <w:rPr>
          <w:spacing w:val="-57"/>
        </w:rPr>
        <w:t xml:space="preserve"> </w:t>
      </w:r>
      <w:r>
        <w:t>Максимовка.</w:t>
      </w:r>
    </w:p>
    <w:p w:rsidR="00222038" w:rsidRDefault="00E81E6C">
      <w:pPr>
        <w:spacing w:line="275" w:lineRule="exact"/>
        <w:ind w:left="102"/>
        <w:rPr>
          <w:b/>
          <w:i/>
          <w:sz w:val="24"/>
        </w:rPr>
      </w:pPr>
      <w:r>
        <w:rPr>
          <w:b/>
          <w:i/>
          <w:sz w:val="24"/>
        </w:rPr>
        <w:t>Составитель: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Журбина</w:t>
      </w:r>
      <w:r>
        <w:rPr>
          <w:spacing w:val="-3"/>
          <w:sz w:val="24"/>
        </w:rPr>
        <w:t xml:space="preserve"> </w:t>
      </w:r>
      <w:r>
        <w:rPr>
          <w:sz w:val="24"/>
        </w:rPr>
        <w:t>Наталья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Владимировна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b/>
          <w:i/>
          <w:sz w:val="24"/>
        </w:rPr>
        <w:t>.</w:t>
      </w:r>
    </w:p>
    <w:sectPr w:rsidR="0022203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2038"/>
    <w:rsid w:val="00222038"/>
    <w:rsid w:val="00E8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8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8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Сириус</dc:creator>
  <cp:lastModifiedBy>1</cp:lastModifiedBy>
  <cp:revision>3</cp:revision>
  <dcterms:created xsi:type="dcterms:W3CDTF">2023-10-25T11:43:00Z</dcterms:created>
  <dcterms:modified xsi:type="dcterms:W3CDTF">2023-10-24T12:46:00Z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2023-10-25T00:00:00Z</vt:filetime>
  </property>
</Properties>
</file>